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25" w:rsidRPr="00B53A1B" w:rsidRDefault="00571F25" w:rsidP="00571F25">
      <w:pPr>
        <w:spacing w:after="0"/>
        <w:jc w:val="center"/>
        <w:rPr>
          <w:b/>
          <w:i/>
          <w:sz w:val="24"/>
        </w:rPr>
      </w:pPr>
      <w:r w:rsidRPr="00B53A1B">
        <w:rPr>
          <w:b/>
          <w:i/>
          <w:sz w:val="24"/>
        </w:rPr>
        <w:t xml:space="preserve">Scenariusz zajęć </w:t>
      </w:r>
    </w:p>
    <w:p w:rsidR="00571F25" w:rsidRPr="00B53A1B" w:rsidRDefault="004D3F01" w:rsidP="0072304A">
      <w:pPr>
        <w:jc w:val="center"/>
        <w:rPr>
          <w:b/>
          <w:i/>
          <w:sz w:val="24"/>
        </w:rPr>
      </w:pPr>
      <w:r w:rsidRPr="00B53A1B">
        <w:rPr>
          <w:b/>
          <w:i/>
          <w:sz w:val="24"/>
        </w:rPr>
        <w:t xml:space="preserve">dla przedmiotu </w:t>
      </w:r>
      <w:r w:rsidR="00571F25" w:rsidRPr="00B53A1B">
        <w:rPr>
          <w:b/>
          <w:i/>
          <w:sz w:val="24"/>
        </w:rPr>
        <w:t>„Przygotowanie i projektowanie kampanii reklamowej”</w:t>
      </w:r>
    </w:p>
    <w:p w:rsidR="00E50ECB" w:rsidRPr="0072304A" w:rsidRDefault="00E50ECB" w:rsidP="0072304A">
      <w:pPr>
        <w:jc w:val="center"/>
        <w:rPr>
          <w:i/>
        </w:rPr>
      </w:pPr>
    </w:p>
    <w:p w:rsidR="00571F25" w:rsidRDefault="00571F25" w:rsidP="00537153">
      <w:pPr>
        <w:spacing w:after="0"/>
      </w:pPr>
      <w:r>
        <w:t>nauczyciel: Katarzyna Garlicka</w:t>
      </w:r>
    </w:p>
    <w:p w:rsidR="00B53A1B" w:rsidRDefault="00B53A1B" w:rsidP="00537153">
      <w:pPr>
        <w:spacing w:after="0"/>
      </w:pPr>
    </w:p>
    <w:p w:rsidR="00F446C2" w:rsidRPr="00B53A1B" w:rsidRDefault="00F446C2" w:rsidP="00F446C2">
      <w:pPr>
        <w:spacing w:after="0"/>
        <w:rPr>
          <w:b/>
          <w:i/>
          <w:sz w:val="24"/>
        </w:rPr>
      </w:pPr>
      <w:r w:rsidRPr="00B53A1B">
        <w:rPr>
          <w:b/>
          <w:i/>
          <w:sz w:val="24"/>
        </w:rPr>
        <w:t>Cele operacyjne cyklu lekcji:</w:t>
      </w:r>
    </w:p>
    <w:p w:rsidR="00B53A1B" w:rsidRPr="00B53A1B" w:rsidRDefault="0037547F" w:rsidP="00F446C2">
      <w:pPr>
        <w:pStyle w:val="Akapitzlist"/>
        <w:numPr>
          <w:ilvl w:val="0"/>
          <w:numId w:val="1"/>
        </w:numPr>
        <w:rPr>
          <w:sz w:val="24"/>
        </w:rPr>
      </w:pPr>
      <w:r w:rsidRPr="00B53A1B">
        <w:rPr>
          <w:sz w:val="24"/>
        </w:rPr>
        <w:t xml:space="preserve">zna pojęcie </w:t>
      </w:r>
      <w:r w:rsidR="00B53A1B" w:rsidRPr="00B53A1B">
        <w:rPr>
          <w:sz w:val="24"/>
        </w:rPr>
        <w:t>reklamy</w:t>
      </w:r>
    </w:p>
    <w:p w:rsidR="0037547F" w:rsidRPr="00B53A1B" w:rsidRDefault="00B53A1B" w:rsidP="00F446C2">
      <w:pPr>
        <w:pStyle w:val="Akapitzlist"/>
        <w:numPr>
          <w:ilvl w:val="0"/>
          <w:numId w:val="1"/>
        </w:numPr>
        <w:rPr>
          <w:sz w:val="24"/>
        </w:rPr>
      </w:pPr>
      <w:r w:rsidRPr="00B53A1B">
        <w:rPr>
          <w:sz w:val="24"/>
        </w:rPr>
        <w:t xml:space="preserve">definiuje media reklamowe, nośniki reklamy,  </w:t>
      </w:r>
      <w:r>
        <w:rPr>
          <w:sz w:val="24"/>
        </w:rPr>
        <w:t>środki reklamy</w:t>
      </w:r>
    </w:p>
    <w:p w:rsidR="00F446C2" w:rsidRPr="00B53A1B" w:rsidRDefault="00B53A1B" w:rsidP="00F446C2">
      <w:pPr>
        <w:pStyle w:val="Akapitzlist"/>
        <w:numPr>
          <w:ilvl w:val="0"/>
          <w:numId w:val="1"/>
        </w:numPr>
        <w:rPr>
          <w:sz w:val="24"/>
        </w:rPr>
      </w:pPr>
      <w:r w:rsidRPr="00B53A1B">
        <w:rPr>
          <w:color w:val="000000"/>
          <w:sz w:val="24"/>
          <w:szCs w:val="23"/>
        </w:rPr>
        <w:t>określa formy reklamy internetowej</w:t>
      </w:r>
      <w:r w:rsidR="001A200E" w:rsidRPr="00B53A1B">
        <w:rPr>
          <w:color w:val="000000"/>
          <w:sz w:val="24"/>
          <w:szCs w:val="23"/>
        </w:rPr>
        <w:t xml:space="preserve"> </w:t>
      </w:r>
    </w:p>
    <w:p w:rsidR="00F446C2" w:rsidRPr="00B53A1B" w:rsidRDefault="00B53A1B" w:rsidP="00F446C2">
      <w:pPr>
        <w:pStyle w:val="Akapitzlist"/>
        <w:numPr>
          <w:ilvl w:val="0"/>
          <w:numId w:val="1"/>
        </w:numPr>
        <w:rPr>
          <w:sz w:val="24"/>
        </w:rPr>
      </w:pPr>
      <w:r>
        <w:rPr>
          <w:color w:val="000000"/>
          <w:sz w:val="24"/>
          <w:szCs w:val="23"/>
        </w:rPr>
        <w:t>charakteryzuje internet jako medium</w:t>
      </w:r>
    </w:p>
    <w:p w:rsidR="00B53A1B" w:rsidRDefault="00B53A1B" w:rsidP="00F446C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potrafi określić formy reklamy w</w:t>
      </w:r>
      <w:r w:rsidR="009F6DC7">
        <w:rPr>
          <w:sz w:val="24"/>
        </w:rPr>
        <w:t xml:space="preserve"> </w:t>
      </w:r>
      <w:r>
        <w:rPr>
          <w:sz w:val="24"/>
        </w:rPr>
        <w:t>internecie</w:t>
      </w:r>
    </w:p>
    <w:p w:rsidR="00B53A1B" w:rsidRPr="00B53A1B" w:rsidRDefault="00B53A1B" w:rsidP="009F6DC7">
      <w:pPr>
        <w:pStyle w:val="Akapitzlist"/>
        <w:rPr>
          <w:sz w:val="24"/>
        </w:rPr>
      </w:pPr>
    </w:p>
    <w:p w:rsidR="00494D13" w:rsidRPr="009F6DC7" w:rsidRDefault="00494D13" w:rsidP="001A721A">
      <w:pPr>
        <w:spacing w:after="0"/>
        <w:rPr>
          <w:b/>
          <w:i/>
          <w:sz w:val="24"/>
        </w:rPr>
      </w:pPr>
    </w:p>
    <w:p w:rsidR="001A200E" w:rsidRPr="009F6DC7" w:rsidRDefault="001A200E" w:rsidP="001A200E">
      <w:pPr>
        <w:spacing w:after="0"/>
        <w:jc w:val="center"/>
        <w:rPr>
          <w:sz w:val="24"/>
        </w:rPr>
      </w:pPr>
      <w:r w:rsidRPr="009F6DC7">
        <w:rPr>
          <w:sz w:val="24"/>
        </w:rPr>
        <w:t>Lekcja 1</w:t>
      </w:r>
    </w:p>
    <w:p w:rsidR="009E79FD" w:rsidRPr="009F6DC7" w:rsidRDefault="009E79FD" w:rsidP="009E79FD">
      <w:pPr>
        <w:spacing w:after="0"/>
        <w:rPr>
          <w:sz w:val="24"/>
        </w:rPr>
      </w:pPr>
      <w:r w:rsidRPr="009F6DC7">
        <w:rPr>
          <w:sz w:val="24"/>
        </w:rPr>
        <w:t xml:space="preserve">temat:  </w:t>
      </w:r>
      <w:r w:rsidR="00B53A1B" w:rsidRPr="009F6DC7">
        <w:rPr>
          <w:sz w:val="24"/>
        </w:rPr>
        <w:t>Charakterystyka reklamy internetowej</w:t>
      </w:r>
    </w:p>
    <w:p w:rsidR="009E79FD" w:rsidRPr="009F6DC7" w:rsidRDefault="009E79FD" w:rsidP="009E79FD">
      <w:pPr>
        <w:spacing w:after="0"/>
        <w:rPr>
          <w:sz w:val="24"/>
        </w:rPr>
      </w:pPr>
      <w:r w:rsidRPr="009F6DC7">
        <w:rPr>
          <w:sz w:val="24"/>
        </w:rPr>
        <w:t xml:space="preserve">metody – wykład, </w:t>
      </w:r>
      <w:r w:rsidR="00FF281C" w:rsidRPr="009F6DC7">
        <w:rPr>
          <w:sz w:val="24"/>
        </w:rPr>
        <w:t>pokaz</w:t>
      </w:r>
    </w:p>
    <w:p w:rsidR="009E79FD" w:rsidRPr="009F6DC7" w:rsidRDefault="009E79FD" w:rsidP="009E79FD">
      <w:pPr>
        <w:spacing w:after="0"/>
        <w:rPr>
          <w:sz w:val="24"/>
        </w:rPr>
      </w:pPr>
      <w:r w:rsidRPr="009F6DC7">
        <w:rPr>
          <w:sz w:val="24"/>
        </w:rPr>
        <w:t>formy pracy – in</w:t>
      </w:r>
      <w:r w:rsidR="0034029F" w:rsidRPr="009F6DC7">
        <w:rPr>
          <w:sz w:val="24"/>
        </w:rPr>
        <w:t>d</w:t>
      </w:r>
      <w:r w:rsidRPr="009F6DC7">
        <w:rPr>
          <w:sz w:val="24"/>
        </w:rPr>
        <w:t>ywidualna</w:t>
      </w:r>
    </w:p>
    <w:p w:rsidR="009E79FD" w:rsidRPr="009F6DC7" w:rsidRDefault="009E79FD" w:rsidP="009E79FD">
      <w:pPr>
        <w:spacing w:after="0"/>
        <w:rPr>
          <w:sz w:val="24"/>
        </w:rPr>
      </w:pPr>
      <w:r w:rsidRPr="009F6DC7">
        <w:rPr>
          <w:sz w:val="24"/>
        </w:rPr>
        <w:t>jednostki lekcyjne: 1 godzina</w:t>
      </w:r>
    </w:p>
    <w:p w:rsidR="009E79FD" w:rsidRPr="009F6DC7" w:rsidRDefault="009E79FD" w:rsidP="0037547F">
      <w:pPr>
        <w:rPr>
          <w:sz w:val="24"/>
        </w:rPr>
      </w:pPr>
      <w:r w:rsidRPr="009F6DC7">
        <w:rPr>
          <w:sz w:val="24"/>
        </w:rPr>
        <w:t>pomoce –</w:t>
      </w:r>
      <w:r w:rsidR="000A5F01" w:rsidRPr="009F6DC7">
        <w:rPr>
          <w:sz w:val="24"/>
        </w:rPr>
        <w:t xml:space="preserve"> prezentacja multimedialna</w:t>
      </w:r>
      <w:r w:rsidR="00B53A1B" w:rsidRPr="009F6DC7">
        <w:rPr>
          <w:sz w:val="24"/>
        </w:rPr>
        <w:t>, przykładowe strony internetowe</w:t>
      </w:r>
    </w:p>
    <w:p w:rsidR="001A200E" w:rsidRPr="009F6DC7" w:rsidRDefault="001A200E" w:rsidP="001A200E">
      <w:pPr>
        <w:spacing w:after="0"/>
        <w:rPr>
          <w:b/>
          <w:i/>
          <w:sz w:val="24"/>
        </w:rPr>
      </w:pPr>
      <w:r w:rsidRPr="009F6DC7">
        <w:rPr>
          <w:b/>
          <w:i/>
          <w:sz w:val="24"/>
        </w:rPr>
        <w:t>Tok lekcji</w:t>
      </w:r>
    </w:p>
    <w:p w:rsidR="00B53A1B" w:rsidRPr="009F6DC7" w:rsidRDefault="00B53A1B" w:rsidP="001A200E">
      <w:pPr>
        <w:spacing w:after="0"/>
        <w:rPr>
          <w:sz w:val="24"/>
        </w:rPr>
      </w:pPr>
    </w:p>
    <w:p w:rsidR="001A200E" w:rsidRPr="009F6DC7" w:rsidRDefault="001A200E" w:rsidP="00A42523">
      <w:pPr>
        <w:spacing w:after="0"/>
        <w:rPr>
          <w:sz w:val="24"/>
        </w:rPr>
      </w:pPr>
      <w:r w:rsidRPr="009F6DC7">
        <w:rPr>
          <w:sz w:val="24"/>
        </w:rPr>
        <w:t xml:space="preserve">1.  </w:t>
      </w:r>
      <w:r w:rsidR="00C94718" w:rsidRPr="009F6DC7">
        <w:rPr>
          <w:sz w:val="24"/>
        </w:rPr>
        <w:t xml:space="preserve">Nauczyciel omawia pojęcie </w:t>
      </w:r>
      <w:r w:rsidR="007F7BC0" w:rsidRPr="009F6DC7">
        <w:rPr>
          <w:sz w:val="24"/>
        </w:rPr>
        <w:t>internet jako MEDIUM.</w:t>
      </w:r>
    </w:p>
    <w:p w:rsidR="00A96809" w:rsidRPr="009F6DC7" w:rsidRDefault="00F11161" w:rsidP="00A42523">
      <w:pPr>
        <w:spacing w:after="0"/>
        <w:rPr>
          <w:sz w:val="24"/>
        </w:rPr>
      </w:pPr>
      <w:r w:rsidRPr="009F6DC7">
        <w:rPr>
          <w:sz w:val="24"/>
        </w:rPr>
        <w:t xml:space="preserve">2.  </w:t>
      </w:r>
      <w:r w:rsidR="00A96809" w:rsidRPr="009F6DC7">
        <w:rPr>
          <w:sz w:val="24"/>
        </w:rPr>
        <w:t xml:space="preserve">Omawiane są </w:t>
      </w:r>
      <w:r w:rsidR="007F7BC0" w:rsidRPr="009F6DC7">
        <w:rPr>
          <w:sz w:val="24"/>
        </w:rPr>
        <w:t>zalety i wady tego medium.</w:t>
      </w:r>
    </w:p>
    <w:p w:rsidR="007A4678" w:rsidRPr="009F6DC7" w:rsidRDefault="007A4678" w:rsidP="00A42523">
      <w:pPr>
        <w:spacing w:after="0"/>
        <w:rPr>
          <w:sz w:val="24"/>
        </w:rPr>
      </w:pPr>
      <w:r w:rsidRPr="009F6DC7">
        <w:rPr>
          <w:sz w:val="24"/>
        </w:rPr>
        <w:t xml:space="preserve">3. Nauczyciel przedstawia </w:t>
      </w:r>
      <w:r w:rsidR="007F7BC0" w:rsidRPr="009F6DC7">
        <w:rPr>
          <w:sz w:val="24"/>
        </w:rPr>
        <w:t xml:space="preserve">formy promocji w internecie: </w:t>
      </w:r>
      <w:r w:rsidR="007F7BC0" w:rsidRPr="009F6DC7">
        <w:rPr>
          <w:b/>
          <w:sz w:val="24"/>
        </w:rPr>
        <w:t>display</w:t>
      </w:r>
      <w:r w:rsidR="007F7BC0" w:rsidRPr="009F6DC7">
        <w:rPr>
          <w:sz w:val="24"/>
        </w:rPr>
        <w:t xml:space="preserve">, </w:t>
      </w:r>
      <w:r w:rsidR="007F7BC0" w:rsidRPr="009F6DC7">
        <w:rPr>
          <w:b/>
          <w:sz w:val="24"/>
        </w:rPr>
        <w:t>SEM</w:t>
      </w:r>
      <w:r w:rsidR="007F7BC0" w:rsidRPr="009F6DC7">
        <w:rPr>
          <w:sz w:val="24"/>
        </w:rPr>
        <w:t xml:space="preserve"> czyli </w:t>
      </w:r>
      <w:r w:rsidR="007F7BC0" w:rsidRPr="009F6DC7">
        <w:rPr>
          <w:b/>
          <w:sz w:val="24"/>
        </w:rPr>
        <w:t>search engine</w:t>
      </w:r>
      <w:r w:rsidR="007F7BC0" w:rsidRPr="009F6DC7">
        <w:rPr>
          <w:sz w:val="24"/>
        </w:rPr>
        <w:t xml:space="preserve">, ogłoszenia, </w:t>
      </w:r>
      <w:r w:rsidR="007F7BC0" w:rsidRPr="009F6DC7">
        <w:rPr>
          <w:b/>
          <w:sz w:val="24"/>
        </w:rPr>
        <w:t>e-mail</w:t>
      </w:r>
      <w:r w:rsidR="007F7BC0" w:rsidRPr="009F6DC7">
        <w:rPr>
          <w:sz w:val="24"/>
        </w:rPr>
        <w:t xml:space="preserve">, www- </w:t>
      </w:r>
      <w:r w:rsidR="007F7BC0" w:rsidRPr="009F6DC7">
        <w:rPr>
          <w:b/>
          <w:sz w:val="24"/>
        </w:rPr>
        <w:t>World Wide Web</w:t>
      </w:r>
      <w:r w:rsidR="007F7BC0" w:rsidRPr="009F6DC7">
        <w:rPr>
          <w:sz w:val="24"/>
        </w:rPr>
        <w:t>.</w:t>
      </w:r>
    </w:p>
    <w:p w:rsidR="00F11161" w:rsidRPr="009F6DC7" w:rsidRDefault="007A4678" w:rsidP="00201A7E">
      <w:pPr>
        <w:spacing w:after="0"/>
        <w:rPr>
          <w:sz w:val="24"/>
        </w:rPr>
      </w:pPr>
      <w:r w:rsidRPr="009F6DC7">
        <w:rPr>
          <w:sz w:val="24"/>
        </w:rPr>
        <w:t xml:space="preserve">4. </w:t>
      </w:r>
      <w:r w:rsidR="008D20CE" w:rsidRPr="009F6DC7">
        <w:rPr>
          <w:sz w:val="24"/>
        </w:rPr>
        <w:t xml:space="preserve">Prezentowane i omawiane są przykłady reklamy </w:t>
      </w:r>
      <w:r w:rsidR="008D20CE" w:rsidRPr="009F6DC7">
        <w:rPr>
          <w:sz w:val="24"/>
        </w:rPr>
        <w:t>display</w:t>
      </w:r>
      <w:r w:rsidR="008D20CE" w:rsidRPr="009F6DC7">
        <w:rPr>
          <w:sz w:val="24"/>
        </w:rPr>
        <w:t>.</w:t>
      </w:r>
    </w:p>
    <w:p w:rsidR="00201A7E" w:rsidRPr="009F6DC7" w:rsidRDefault="00D56AF6" w:rsidP="00201A7E">
      <w:pPr>
        <w:spacing w:after="0" w:line="240" w:lineRule="auto"/>
        <w:rPr>
          <w:bCs/>
          <w:sz w:val="24"/>
        </w:rPr>
      </w:pPr>
      <w:r w:rsidRPr="009F6DC7">
        <w:rPr>
          <w:sz w:val="24"/>
        </w:rPr>
        <w:t xml:space="preserve">5. </w:t>
      </w:r>
      <w:r w:rsidR="008D20CE" w:rsidRPr="009F6DC7">
        <w:rPr>
          <w:sz w:val="24"/>
        </w:rPr>
        <w:t xml:space="preserve">Omawiana jest podstawowa forma reklamy graficznej – baner i jego rodzaje: </w:t>
      </w:r>
      <w:r w:rsidR="008D20CE" w:rsidRPr="009F6DC7">
        <w:rPr>
          <w:b/>
          <w:bCs/>
          <w:sz w:val="24"/>
        </w:rPr>
        <w:t>Expand Banner</w:t>
      </w:r>
      <w:r w:rsidR="008D20CE" w:rsidRPr="009F6DC7">
        <w:rPr>
          <w:bCs/>
          <w:sz w:val="24"/>
        </w:rPr>
        <w:t xml:space="preserve">, </w:t>
      </w:r>
      <w:r w:rsidR="008D20CE" w:rsidRPr="009F6DC7">
        <w:rPr>
          <w:b/>
          <w:bCs/>
          <w:sz w:val="24"/>
        </w:rPr>
        <w:t>Expand Billboard</w:t>
      </w:r>
      <w:r w:rsidR="008D20CE" w:rsidRPr="009F6DC7">
        <w:rPr>
          <w:bCs/>
          <w:sz w:val="24"/>
        </w:rPr>
        <w:t xml:space="preserve">, </w:t>
      </w:r>
      <w:r w:rsidR="008D20CE" w:rsidRPr="009F6DC7">
        <w:rPr>
          <w:b/>
          <w:bCs/>
          <w:sz w:val="24"/>
        </w:rPr>
        <w:t>Expand</w:t>
      </w:r>
      <w:r w:rsidR="008D20CE" w:rsidRPr="009F6DC7">
        <w:rPr>
          <w:bCs/>
          <w:sz w:val="24"/>
        </w:rPr>
        <w:t>,</w:t>
      </w:r>
      <w:r w:rsidR="008D20CE" w:rsidRPr="009F6DC7">
        <w:rPr>
          <w:bCs/>
          <w:sz w:val="24"/>
        </w:rPr>
        <w:t xml:space="preserve"> </w:t>
      </w:r>
      <w:r w:rsidR="008D20CE" w:rsidRPr="009F6DC7">
        <w:rPr>
          <w:b/>
          <w:bCs/>
          <w:sz w:val="24"/>
        </w:rPr>
        <w:t>S</w:t>
      </w:r>
      <w:r w:rsidR="008D20CE" w:rsidRPr="009F6DC7">
        <w:rPr>
          <w:b/>
          <w:bCs/>
          <w:sz w:val="24"/>
        </w:rPr>
        <w:t>croll Banner</w:t>
      </w:r>
      <w:r w:rsidR="008D20CE" w:rsidRPr="009F6DC7">
        <w:rPr>
          <w:bCs/>
          <w:sz w:val="24"/>
        </w:rPr>
        <w:t> i </w:t>
      </w:r>
      <w:r w:rsidR="008D20CE" w:rsidRPr="009F6DC7">
        <w:rPr>
          <w:b/>
          <w:bCs/>
          <w:sz w:val="24"/>
        </w:rPr>
        <w:t>Scroll Billboard</w:t>
      </w:r>
      <w:r w:rsidR="00201A7E" w:rsidRPr="009F6DC7">
        <w:rPr>
          <w:bCs/>
          <w:sz w:val="24"/>
        </w:rPr>
        <w:t>.</w:t>
      </w:r>
    </w:p>
    <w:p w:rsidR="00B74E6F" w:rsidRPr="009F6DC7" w:rsidRDefault="00B74E6F" w:rsidP="00201A7E">
      <w:pPr>
        <w:spacing w:after="0" w:line="240" w:lineRule="auto"/>
        <w:rPr>
          <w:bCs/>
          <w:sz w:val="24"/>
        </w:rPr>
      </w:pPr>
      <w:r w:rsidRPr="009F6DC7">
        <w:rPr>
          <w:sz w:val="24"/>
        </w:rPr>
        <w:t xml:space="preserve">6. </w:t>
      </w:r>
      <w:r w:rsidR="001B7145" w:rsidRPr="009F6DC7">
        <w:rPr>
          <w:sz w:val="24"/>
        </w:rPr>
        <w:t xml:space="preserve"> </w:t>
      </w:r>
      <w:r w:rsidR="00201A7E" w:rsidRPr="009F6DC7">
        <w:rPr>
          <w:sz w:val="24"/>
        </w:rPr>
        <w:t xml:space="preserve">Nauczyciel omawia i prezentuje przykłady reklamy Billboard </w:t>
      </w:r>
    </w:p>
    <w:p w:rsidR="00D30DF1" w:rsidRPr="009F6DC7" w:rsidRDefault="00D30DF1" w:rsidP="009F6DC7">
      <w:pPr>
        <w:spacing w:after="0"/>
        <w:rPr>
          <w:sz w:val="24"/>
        </w:rPr>
      </w:pPr>
      <w:r w:rsidRPr="009F6DC7">
        <w:rPr>
          <w:sz w:val="24"/>
        </w:rPr>
        <w:t xml:space="preserve">7. Prezentowane są </w:t>
      </w:r>
      <w:r w:rsidR="009F6DC7">
        <w:rPr>
          <w:sz w:val="24"/>
        </w:rPr>
        <w:t xml:space="preserve">pozostałe formy reklamy internetowej: </w:t>
      </w:r>
      <w:r w:rsidR="009F6DC7" w:rsidRPr="009F6DC7">
        <w:rPr>
          <w:b/>
          <w:sz w:val="24"/>
        </w:rPr>
        <w:t>Rectangle</w:t>
      </w:r>
      <w:r w:rsidR="009F6DC7">
        <w:rPr>
          <w:sz w:val="24"/>
        </w:rPr>
        <w:t xml:space="preserve">, </w:t>
      </w:r>
      <w:r w:rsidR="009F6DC7" w:rsidRPr="009F6DC7">
        <w:rPr>
          <w:b/>
          <w:sz w:val="24"/>
        </w:rPr>
        <w:t>Skyscrapper</w:t>
      </w:r>
      <w:r w:rsidR="009F6DC7">
        <w:rPr>
          <w:sz w:val="24"/>
        </w:rPr>
        <w:t xml:space="preserve">, </w:t>
      </w:r>
      <w:r w:rsidR="009F6DC7" w:rsidRPr="009F6DC7">
        <w:rPr>
          <w:b/>
          <w:sz w:val="24"/>
        </w:rPr>
        <w:t>Toplayer</w:t>
      </w:r>
      <w:r w:rsidR="0037602E" w:rsidRPr="009F6DC7">
        <w:rPr>
          <w:sz w:val="24"/>
        </w:rPr>
        <w:t>.</w:t>
      </w:r>
    </w:p>
    <w:p w:rsidR="001B7145" w:rsidRPr="009F6DC7" w:rsidRDefault="0037602E" w:rsidP="009E79FD">
      <w:pPr>
        <w:rPr>
          <w:sz w:val="24"/>
        </w:rPr>
      </w:pPr>
      <w:r w:rsidRPr="009F6DC7">
        <w:rPr>
          <w:sz w:val="24"/>
        </w:rPr>
        <w:t xml:space="preserve">8. Nauczyciel dyktuje </w:t>
      </w:r>
      <w:r w:rsidR="00440F72" w:rsidRPr="009F6DC7">
        <w:rPr>
          <w:sz w:val="24"/>
        </w:rPr>
        <w:t xml:space="preserve">notatkę i powtarza wiadomości </w:t>
      </w:r>
    </w:p>
    <w:p w:rsidR="00494D13" w:rsidRDefault="00494D13" w:rsidP="001A721A">
      <w:pPr>
        <w:spacing w:after="0"/>
        <w:rPr>
          <w:b/>
          <w:i/>
        </w:rPr>
      </w:pPr>
    </w:p>
    <w:p w:rsidR="009F6DC7" w:rsidRDefault="009F6DC7" w:rsidP="00440F72">
      <w:pPr>
        <w:spacing w:after="0"/>
        <w:jc w:val="center"/>
      </w:pPr>
    </w:p>
    <w:p w:rsidR="009F6DC7" w:rsidRDefault="009F6DC7" w:rsidP="00440F72">
      <w:pPr>
        <w:spacing w:after="0"/>
        <w:jc w:val="center"/>
      </w:pPr>
    </w:p>
    <w:p w:rsidR="009F6DC7" w:rsidRDefault="009F6DC7" w:rsidP="00440F72">
      <w:pPr>
        <w:spacing w:after="0"/>
        <w:jc w:val="center"/>
      </w:pPr>
    </w:p>
    <w:p w:rsidR="009F6DC7" w:rsidRDefault="009F6DC7" w:rsidP="00440F72">
      <w:pPr>
        <w:spacing w:after="0"/>
        <w:jc w:val="center"/>
      </w:pPr>
    </w:p>
    <w:p w:rsidR="009F6DC7" w:rsidRDefault="009F6DC7" w:rsidP="00440F72">
      <w:pPr>
        <w:spacing w:after="0"/>
        <w:jc w:val="center"/>
      </w:pPr>
    </w:p>
    <w:p w:rsidR="009F6DC7" w:rsidRPr="00B53A1B" w:rsidRDefault="009F6DC7" w:rsidP="009F6DC7">
      <w:pPr>
        <w:spacing w:after="0"/>
        <w:jc w:val="center"/>
        <w:rPr>
          <w:b/>
          <w:i/>
          <w:sz w:val="24"/>
        </w:rPr>
      </w:pPr>
      <w:r w:rsidRPr="00B53A1B">
        <w:rPr>
          <w:b/>
          <w:i/>
          <w:sz w:val="24"/>
        </w:rPr>
        <w:lastRenderedPageBreak/>
        <w:t xml:space="preserve">Scenariusz zajęć </w:t>
      </w:r>
    </w:p>
    <w:p w:rsidR="009F6DC7" w:rsidRPr="00B53A1B" w:rsidRDefault="009F6DC7" w:rsidP="009F6DC7">
      <w:pPr>
        <w:jc w:val="center"/>
        <w:rPr>
          <w:b/>
          <w:i/>
          <w:sz w:val="24"/>
        </w:rPr>
      </w:pPr>
      <w:r w:rsidRPr="00B53A1B">
        <w:rPr>
          <w:b/>
          <w:i/>
          <w:sz w:val="24"/>
        </w:rPr>
        <w:t>dla przedmiotu „Przygotowanie i projektowanie kampanii reklamowej”</w:t>
      </w:r>
    </w:p>
    <w:p w:rsidR="009F6DC7" w:rsidRPr="0072304A" w:rsidRDefault="009F6DC7" w:rsidP="009F6DC7">
      <w:pPr>
        <w:jc w:val="center"/>
        <w:rPr>
          <w:i/>
        </w:rPr>
      </w:pPr>
    </w:p>
    <w:p w:rsidR="009F6DC7" w:rsidRDefault="009F6DC7" w:rsidP="009F6DC7">
      <w:pPr>
        <w:spacing w:after="0"/>
      </w:pPr>
      <w:r>
        <w:t>nauczyciel: Katarzyna Garlicka</w:t>
      </w:r>
    </w:p>
    <w:p w:rsidR="009F6DC7" w:rsidRDefault="009F6DC7" w:rsidP="009F6DC7">
      <w:pPr>
        <w:spacing w:after="0"/>
      </w:pPr>
    </w:p>
    <w:p w:rsidR="009F6DC7" w:rsidRPr="00B53A1B" w:rsidRDefault="009F6DC7" w:rsidP="009F6DC7">
      <w:pPr>
        <w:spacing w:after="0"/>
        <w:rPr>
          <w:b/>
          <w:i/>
          <w:sz w:val="24"/>
        </w:rPr>
      </w:pPr>
      <w:r w:rsidRPr="00B53A1B">
        <w:rPr>
          <w:b/>
          <w:i/>
          <w:sz w:val="24"/>
        </w:rPr>
        <w:t>Cele operacyjne cyklu lekcji:</w:t>
      </w:r>
    </w:p>
    <w:p w:rsidR="009F6DC7" w:rsidRPr="00B53A1B" w:rsidRDefault="00B52634" w:rsidP="00B52634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definiuje pojęcie reklama zewnętrzna </w:t>
      </w:r>
      <w:r w:rsidRPr="00B52634">
        <w:rPr>
          <w:b/>
          <w:sz w:val="24"/>
        </w:rPr>
        <w:t>Outdoor</w:t>
      </w:r>
    </w:p>
    <w:p w:rsidR="009F6DC7" w:rsidRPr="00B53A1B" w:rsidRDefault="009F6DC7" w:rsidP="009F6DC7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z</w:t>
      </w:r>
      <w:r w:rsidR="00B52634">
        <w:rPr>
          <w:sz w:val="24"/>
        </w:rPr>
        <w:t>na</w:t>
      </w:r>
      <w:r>
        <w:rPr>
          <w:sz w:val="24"/>
        </w:rPr>
        <w:t xml:space="preserve"> </w:t>
      </w:r>
      <w:r w:rsidR="00B52634">
        <w:rPr>
          <w:sz w:val="24"/>
        </w:rPr>
        <w:t>przepisy prawa regulującą tę formę reklamy</w:t>
      </w:r>
    </w:p>
    <w:p w:rsidR="009F6DC7" w:rsidRPr="00B52634" w:rsidRDefault="00B52634" w:rsidP="009F6DC7">
      <w:pPr>
        <w:pStyle w:val="Akapitzlist"/>
        <w:numPr>
          <w:ilvl w:val="0"/>
          <w:numId w:val="1"/>
        </w:numPr>
        <w:rPr>
          <w:sz w:val="24"/>
        </w:rPr>
      </w:pPr>
      <w:r>
        <w:rPr>
          <w:color w:val="000000"/>
          <w:sz w:val="24"/>
          <w:szCs w:val="23"/>
        </w:rPr>
        <w:t>wymienia nośniki reklamy zewnętrznej</w:t>
      </w:r>
    </w:p>
    <w:p w:rsidR="00B52634" w:rsidRPr="00B52634" w:rsidRDefault="00B52634" w:rsidP="009F6DC7">
      <w:pPr>
        <w:pStyle w:val="Akapitzlist"/>
        <w:numPr>
          <w:ilvl w:val="0"/>
          <w:numId w:val="1"/>
        </w:numPr>
        <w:rPr>
          <w:sz w:val="24"/>
        </w:rPr>
      </w:pPr>
      <w:r>
        <w:rPr>
          <w:color w:val="000000"/>
          <w:sz w:val="24"/>
          <w:szCs w:val="23"/>
        </w:rPr>
        <w:t>charakteryzuje reklamę zewnętrzną jako medium</w:t>
      </w:r>
    </w:p>
    <w:p w:rsidR="00B52634" w:rsidRPr="00B53A1B" w:rsidRDefault="00B52634" w:rsidP="009F6DC7">
      <w:pPr>
        <w:pStyle w:val="Akapitzlist"/>
        <w:numPr>
          <w:ilvl w:val="0"/>
          <w:numId w:val="1"/>
        </w:numPr>
        <w:rPr>
          <w:sz w:val="24"/>
        </w:rPr>
      </w:pPr>
      <w:r>
        <w:rPr>
          <w:color w:val="000000"/>
          <w:sz w:val="24"/>
          <w:szCs w:val="23"/>
        </w:rPr>
        <w:t>zna zalety i wady tej formy reklamy</w:t>
      </w:r>
    </w:p>
    <w:p w:rsidR="009F6DC7" w:rsidRPr="00B53A1B" w:rsidRDefault="009F6DC7" w:rsidP="009F6DC7">
      <w:pPr>
        <w:pStyle w:val="Akapitzlist"/>
        <w:rPr>
          <w:sz w:val="24"/>
        </w:rPr>
      </w:pPr>
    </w:p>
    <w:p w:rsidR="009F6DC7" w:rsidRPr="009F6DC7" w:rsidRDefault="009F6DC7" w:rsidP="009F6DC7">
      <w:pPr>
        <w:spacing w:after="0"/>
        <w:rPr>
          <w:b/>
          <w:i/>
          <w:sz w:val="24"/>
        </w:rPr>
      </w:pPr>
    </w:p>
    <w:p w:rsidR="009F6DC7" w:rsidRPr="009F6DC7" w:rsidRDefault="009F6DC7" w:rsidP="009F6DC7">
      <w:pPr>
        <w:spacing w:after="0"/>
        <w:jc w:val="center"/>
        <w:rPr>
          <w:sz w:val="24"/>
        </w:rPr>
      </w:pPr>
      <w:r w:rsidRPr="009F6DC7">
        <w:rPr>
          <w:sz w:val="24"/>
        </w:rPr>
        <w:t xml:space="preserve">Lekcja </w:t>
      </w:r>
      <w:r w:rsidR="00B52634">
        <w:rPr>
          <w:sz w:val="24"/>
        </w:rPr>
        <w:t>2</w:t>
      </w:r>
    </w:p>
    <w:p w:rsidR="00B52634" w:rsidRDefault="009F6DC7" w:rsidP="009F6DC7">
      <w:pPr>
        <w:spacing w:after="0"/>
        <w:rPr>
          <w:sz w:val="24"/>
        </w:rPr>
      </w:pPr>
      <w:r w:rsidRPr="009F6DC7">
        <w:rPr>
          <w:sz w:val="24"/>
        </w:rPr>
        <w:t xml:space="preserve">temat: </w:t>
      </w:r>
      <w:r w:rsidR="00B52634" w:rsidRPr="00B52634">
        <w:rPr>
          <w:b/>
          <w:sz w:val="24"/>
        </w:rPr>
        <w:t>Outdoor</w:t>
      </w:r>
      <w:r w:rsidR="00B52634" w:rsidRPr="00B52634">
        <w:rPr>
          <w:b/>
          <w:sz w:val="24"/>
        </w:rPr>
        <w:t xml:space="preserve"> - charakterystyka reklamy zewnętrznej.</w:t>
      </w:r>
    </w:p>
    <w:p w:rsidR="009F6DC7" w:rsidRPr="009F6DC7" w:rsidRDefault="009F6DC7" w:rsidP="009F6DC7">
      <w:pPr>
        <w:spacing w:after="0"/>
        <w:rPr>
          <w:sz w:val="24"/>
        </w:rPr>
      </w:pPr>
      <w:r w:rsidRPr="009F6DC7">
        <w:rPr>
          <w:sz w:val="24"/>
        </w:rPr>
        <w:t xml:space="preserve">metody – </w:t>
      </w:r>
      <w:r w:rsidR="00B52634">
        <w:rPr>
          <w:sz w:val="24"/>
        </w:rPr>
        <w:t xml:space="preserve"> wykład, pokaz</w:t>
      </w:r>
    </w:p>
    <w:p w:rsidR="009F6DC7" w:rsidRPr="009F6DC7" w:rsidRDefault="009F6DC7" w:rsidP="009F6DC7">
      <w:pPr>
        <w:spacing w:after="0"/>
        <w:rPr>
          <w:sz w:val="24"/>
        </w:rPr>
      </w:pPr>
      <w:r w:rsidRPr="009F6DC7">
        <w:rPr>
          <w:sz w:val="24"/>
        </w:rPr>
        <w:t>formy pracy – indywidualna</w:t>
      </w:r>
    </w:p>
    <w:p w:rsidR="009F6DC7" w:rsidRPr="009F6DC7" w:rsidRDefault="009F6DC7" w:rsidP="009F6DC7">
      <w:pPr>
        <w:spacing w:after="0"/>
        <w:rPr>
          <w:sz w:val="24"/>
        </w:rPr>
      </w:pPr>
      <w:r w:rsidRPr="009F6DC7">
        <w:rPr>
          <w:sz w:val="24"/>
        </w:rPr>
        <w:t>jednostki lekcyjne: 1 godzina</w:t>
      </w:r>
    </w:p>
    <w:p w:rsidR="009F6DC7" w:rsidRPr="009F6DC7" w:rsidRDefault="009F6DC7" w:rsidP="009F6DC7">
      <w:pPr>
        <w:rPr>
          <w:sz w:val="24"/>
        </w:rPr>
      </w:pPr>
      <w:r w:rsidRPr="009F6DC7">
        <w:rPr>
          <w:sz w:val="24"/>
        </w:rPr>
        <w:t>pomoce –</w:t>
      </w:r>
      <w:r w:rsidR="00B52634">
        <w:rPr>
          <w:sz w:val="24"/>
        </w:rPr>
        <w:t>prezentacja multimedialna</w:t>
      </w:r>
    </w:p>
    <w:p w:rsidR="009F6DC7" w:rsidRPr="009F6DC7" w:rsidRDefault="009F6DC7" w:rsidP="009F6DC7">
      <w:pPr>
        <w:spacing w:after="0"/>
        <w:rPr>
          <w:b/>
          <w:i/>
          <w:sz w:val="24"/>
        </w:rPr>
      </w:pPr>
      <w:r w:rsidRPr="009F6DC7">
        <w:rPr>
          <w:b/>
          <w:i/>
          <w:sz w:val="24"/>
        </w:rPr>
        <w:t>Tok lekcji</w:t>
      </w:r>
    </w:p>
    <w:p w:rsidR="009F6DC7" w:rsidRPr="003027D5" w:rsidRDefault="009F6DC7" w:rsidP="009F6DC7">
      <w:pPr>
        <w:spacing w:after="0"/>
        <w:rPr>
          <w:rFonts w:cstheme="minorHAnsi"/>
          <w:sz w:val="24"/>
        </w:rPr>
      </w:pPr>
    </w:p>
    <w:p w:rsidR="00B52634" w:rsidRPr="003027D5" w:rsidRDefault="009F6DC7" w:rsidP="00B52634">
      <w:pPr>
        <w:spacing w:after="0"/>
        <w:rPr>
          <w:rFonts w:cstheme="minorHAnsi"/>
          <w:sz w:val="24"/>
        </w:rPr>
      </w:pPr>
      <w:r w:rsidRPr="003027D5">
        <w:rPr>
          <w:rFonts w:cstheme="minorHAnsi"/>
          <w:sz w:val="24"/>
        </w:rPr>
        <w:t xml:space="preserve">1.  Nauczyciel </w:t>
      </w:r>
      <w:r w:rsidR="00B52634" w:rsidRPr="003027D5">
        <w:rPr>
          <w:rFonts w:cstheme="minorHAnsi"/>
          <w:sz w:val="24"/>
        </w:rPr>
        <w:t xml:space="preserve">wprowadza do tematu powtarzając podstawowe treści związane z reklamą: media, śrotki i nośniki reklamy.                                                         </w:t>
      </w:r>
    </w:p>
    <w:p w:rsidR="009F6DC7" w:rsidRPr="003027D5" w:rsidRDefault="009F6DC7" w:rsidP="009F6DC7">
      <w:pPr>
        <w:spacing w:after="0"/>
        <w:rPr>
          <w:rFonts w:cstheme="minorHAnsi"/>
          <w:sz w:val="24"/>
        </w:rPr>
      </w:pPr>
      <w:r w:rsidRPr="003027D5">
        <w:rPr>
          <w:rFonts w:cstheme="minorHAnsi"/>
          <w:sz w:val="24"/>
        </w:rPr>
        <w:t xml:space="preserve">2.  </w:t>
      </w:r>
      <w:r w:rsidR="00B52634" w:rsidRPr="003027D5">
        <w:rPr>
          <w:rFonts w:cstheme="minorHAnsi"/>
          <w:sz w:val="24"/>
        </w:rPr>
        <w:t>Omawia przepisy prawne regulujące reklamę zewnętrzną.</w:t>
      </w:r>
    </w:p>
    <w:p w:rsidR="00435310" w:rsidRDefault="009F6DC7" w:rsidP="009F6DC7">
      <w:pPr>
        <w:spacing w:after="0"/>
        <w:rPr>
          <w:rFonts w:cstheme="minorHAnsi"/>
          <w:sz w:val="24"/>
        </w:rPr>
      </w:pPr>
      <w:r w:rsidRPr="003027D5">
        <w:rPr>
          <w:rFonts w:cstheme="minorHAnsi"/>
          <w:sz w:val="24"/>
        </w:rPr>
        <w:t xml:space="preserve">3. </w:t>
      </w:r>
      <w:r w:rsidR="00435310">
        <w:rPr>
          <w:rFonts w:cstheme="minorHAnsi"/>
          <w:sz w:val="24"/>
        </w:rPr>
        <w:t>Omawiane są wady i zalety reklamyb zewnętrznej jako medium.</w:t>
      </w:r>
    </w:p>
    <w:p w:rsidR="00B52634" w:rsidRPr="003027D5" w:rsidRDefault="00435310" w:rsidP="009F6DC7">
      <w:pPr>
        <w:spacing w:after="0"/>
        <w:rPr>
          <w:rFonts w:cstheme="minorHAnsi"/>
          <w:b/>
          <w:sz w:val="24"/>
        </w:rPr>
      </w:pPr>
      <w:r>
        <w:rPr>
          <w:rFonts w:cstheme="minorHAnsi"/>
          <w:sz w:val="24"/>
        </w:rPr>
        <w:t xml:space="preserve">4. </w:t>
      </w:r>
      <w:r w:rsidR="009F6DC7" w:rsidRPr="003027D5">
        <w:rPr>
          <w:rFonts w:cstheme="minorHAnsi"/>
          <w:sz w:val="24"/>
        </w:rPr>
        <w:t xml:space="preserve">Nauczyciel przedstawia formy </w:t>
      </w:r>
      <w:r w:rsidR="00B52634" w:rsidRPr="003027D5">
        <w:rPr>
          <w:rFonts w:cstheme="minorHAnsi"/>
          <w:sz w:val="24"/>
        </w:rPr>
        <w:t>reklamy zewnętrznej</w:t>
      </w:r>
      <w:r w:rsidR="009F6DC7" w:rsidRPr="003027D5">
        <w:rPr>
          <w:rFonts w:cstheme="minorHAnsi"/>
          <w:sz w:val="24"/>
        </w:rPr>
        <w:t xml:space="preserve">: </w:t>
      </w:r>
      <w:r w:rsidR="00B52634" w:rsidRPr="003027D5">
        <w:rPr>
          <w:rFonts w:cstheme="minorHAnsi"/>
          <w:b/>
          <w:bCs/>
          <w:sz w:val="24"/>
        </w:rPr>
        <w:t>Billboard</w:t>
      </w:r>
      <w:r w:rsidR="009F6DC7" w:rsidRPr="003027D5">
        <w:rPr>
          <w:rFonts w:cstheme="minorHAnsi"/>
          <w:sz w:val="24"/>
        </w:rPr>
        <w:t xml:space="preserve">, </w:t>
      </w:r>
      <w:r w:rsidR="00B52634" w:rsidRPr="003027D5">
        <w:rPr>
          <w:rFonts w:cstheme="minorHAnsi"/>
          <w:b/>
          <w:bCs/>
          <w:sz w:val="24"/>
        </w:rPr>
        <w:t>backlighty, Billboard  superside.</w:t>
      </w:r>
    </w:p>
    <w:p w:rsidR="009F6DC7" w:rsidRPr="003027D5" w:rsidRDefault="00435310" w:rsidP="003027D5">
      <w:pPr>
        <w:spacing w:after="0"/>
        <w:rPr>
          <w:rFonts w:cstheme="minorHAnsi"/>
          <w:b/>
          <w:sz w:val="24"/>
        </w:rPr>
      </w:pPr>
      <w:r>
        <w:rPr>
          <w:rFonts w:cstheme="minorHAnsi"/>
          <w:sz w:val="24"/>
        </w:rPr>
        <w:t>5</w:t>
      </w:r>
      <w:r w:rsidR="009F6DC7" w:rsidRPr="003027D5">
        <w:rPr>
          <w:rFonts w:cstheme="minorHAnsi"/>
          <w:sz w:val="24"/>
        </w:rPr>
        <w:t xml:space="preserve">. </w:t>
      </w:r>
      <w:r w:rsidR="00B52634" w:rsidRPr="003027D5">
        <w:rPr>
          <w:rFonts w:cstheme="minorHAnsi"/>
          <w:sz w:val="24"/>
        </w:rPr>
        <w:t xml:space="preserve">Nauczyciel przedstawia i omawia </w:t>
      </w:r>
      <w:r w:rsidR="003027D5" w:rsidRPr="003027D5">
        <w:rPr>
          <w:rFonts w:cstheme="minorHAnsi"/>
          <w:sz w:val="24"/>
        </w:rPr>
        <w:t xml:space="preserve">pozostałe formy reklamy zewnętrznej: </w:t>
      </w:r>
      <w:r w:rsidR="003027D5" w:rsidRPr="003027D5">
        <w:rPr>
          <w:rFonts w:cstheme="minorHAnsi"/>
          <w:b/>
          <w:sz w:val="24"/>
        </w:rPr>
        <w:t>Telabim</w:t>
      </w:r>
      <w:r w:rsidR="003027D5" w:rsidRPr="003027D5">
        <w:rPr>
          <w:rFonts w:cstheme="minorHAnsi"/>
          <w:b/>
          <w:sz w:val="24"/>
        </w:rPr>
        <w:t xml:space="preserve">, Citylight, Baner, Diapazon, poster, </w:t>
      </w:r>
      <w:r w:rsidR="003027D5" w:rsidRPr="003027D5">
        <w:rPr>
          <w:rFonts w:cstheme="minorHAnsi"/>
          <w:b/>
          <w:bCs/>
          <w:sz w:val="24"/>
        </w:rPr>
        <w:t>Blow-up</w:t>
      </w:r>
      <w:r w:rsidR="003027D5" w:rsidRPr="003027D5">
        <w:rPr>
          <w:rFonts w:cstheme="minorHAnsi"/>
          <w:b/>
          <w:bCs/>
          <w:sz w:val="24"/>
        </w:rPr>
        <w:t xml:space="preserve">, </w:t>
      </w:r>
      <w:r w:rsidR="003027D5" w:rsidRPr="003027D5">
        <w:rPr>
          <w:rFonts w:cstheme="minorHAnsi"/>
          <w:b/>
          <w:sz w:val="24"/>
        </w:rPr>
        <w:t>sandwich</w:t>
      </w:r>
      <w:r w:rsidR="003027D5" w:rsidRPr="003027D5">
        <w:rPr>
          <w:rFonts w:cstheme="minorHAnsi"/>
          <w:b/>
          <w:sz w:val="24"/>
        </w:rPr>
        <w:t xml:space="preserve">, </w:t>
      </w:r>
      <w:r w:rsidR="003027D5" w:rsidRPr="003027D5">
        <w:rPr>
          <w:rFonts w:cstheme="minorHAnsi"/>
          <w:b/>
          <w:sz w:val="24"/>
        </w:rPr>
        <w:t>strip</w:t>
      </w:r>
      <w:r w:rsidR="003027D5" w:rsidRPr="003027D5">
        <w:rPr>
          <w:rFonts w:cstheme="minorHAnsi"/>
          <w:b/>
          <w:sz w:val="24"/>
        </w:rPr>
        <w:t xml:space="preserve">, </w:t>
      </w:r>
      <w:r w:rsidR="003027D5" w:rsidRPr="003027D5">
        <w:rPr>
          <w:rFonts w:cstheme="minorHAnsi"/>
          <w:b/>
          <w:sz w:val="24"/>
        </w:rPr>
        <w:t>K-board</w:t>
      </w:r>
      <w:r w:rsidR="003027D5" w:rsidRPr="003027D5">
        <w:rPr>
          <w:rFonts w:cstheme="minorHAnsi"/>
          <w:b/>
          <w:sz w:val="24"/>
        </w:rPr>
        <w:t>.</w:t>
      </w:r>
    </w:p>
    <w:p w:rsidR="009F6DC7" w:rsidRPr="003027D5" w:rsidRDefault="00435310" w:rsidP="009F6DC7">
      <w:pPr>
        <w:rPr>
          <w:rFonts w:cstheme="minorHAnsi"/>
          <w:sz w:val="24"/>
        </w:rPr>
      </w:pPr>
      <w:r>
        <w:rPr>
          <w:rFonts w:cstheme="minorHAnsi"/>
          <w:sz w:val="24"/>
        </w:rPr>
        <w:t>6</w:t>
      </w:r>
      <w:bookmarkStart w:id="0" w:name="_GoBack"/>
      <w:bookmarkEnd w:id="0"/>
      <w:r w:rsidR="009F6DC7" w:rsidRPr="003027D5">
        <w:rPr>
          <w:rFonts w:cstheme="minorHAnsi"/>
          <w:sz w:val="24"/>
        </w:rPr>
        <w:t xml:space="preserve">. Nauczyciel dyktuje notatkę i powtarza wiadomości </w:t>
      </w:r>
    </w:p>
    <w:p w:rsidR="008A0898" w:rsidRDefault="008A0898"/>
    <w:sectPr w:rsidR="008A0898" w:rsidSect="00070B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63" w:rsidRDefault="00DC6363" w:rsidP="00B53A1B">
      <w:pPr>
        <w:spacing w:after="0" w:line="240" w:lineRule="auto"/>
      </w:pPr>
      <w:r>
        <w:separator/>
      </w:r>
    </w:p>
  </w:endnote>
  <w:endnote w:type="continuationSeparator" w:id="0">
    <w:p w:rsidR="00DC6363" w:rsidRDefault="00DC6363" w:rsidP="00B5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63" w:rsidRDefault="00DC6363" w:rsidP="00B53A1B">
      <w:pPr>
        <w:spacing w:after="0" w:line="240" w:lineRule="auto"/>
      </w:pPr>
      <w:r>
        <w:separator/>
      </w:r>
    </w:p>
  </w:footnote>
  <w:footnote w:type="continuationSeparator" w:id="0">
    <w:p w:rsidR="00DC6363" w:rsidRDefault="00DC6363" w:rsidP="00B5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1B" w:rsidRPr="003E5A67" w:rsidRDefault="00B53A1B" w:rsidP="00B53A1B">
    <w:pPr>
      <w:pStyle w:val="Nagwek"/>
      <w:jc w:val="center"/>
      <w:rPr>
        <w:i/>
        <w:sz w:val="20"/>
      </w:rPr>
    </w:pPr>
    <w:r w:rsidRPr="003E5A67">
      <w:rPr>
        <w:i/>
        <w:sz w:val="20"/>
      </w:rPr>
      <w:t>Zajęcia realizowane w ramach mobilności programu POWER w ramach Programu</w:t>
    </w:r>
  </w:p>
  <w:p w:rsidR="00B53A1B" w:rsidRPr="003E5A67" w:rsidRDefault="00B53A1B" w:rsidP="00B53A1B">
    <w:pPr>
      <w:pStyle w:val="Nagwek"/>
      <w:jc w:val="center"/>
      <w:rPr>
        <w:i/>
        <w:sz w:val="20"/>
      </w:rPr>
    </w:pPr>
    <w:r w:rsidRPr="003E5A67">
      <w:rPr>
        <w:i/>
        <w:sz w:val="20"/>
      </w:rPr>
      <w:t>Operacyjnego Wiedza Edukacja Rozwój 2014-2020</w:t>
    </w:r>
  </w:p>
  <w:p w:rsidR="00B53A1B" w:rsidRPr="00B53A1B" w:rsidRDefault="00B53A1B" w:rsidP="00B53A1B">
    <w:pPr>
      <w:pStyle w:val="Nagwek"/>
      <w:jc w:val="center"/>
      <w:rPr>
        <w:i/>
        <w:sz w:val="20"/>
      </w:rPr>
    </w:pPr>
    <w:r w:rsidRPr="003E5A67">
      <w:rPr>
        <w:i/>
        <w:sz w:val="20"/>
      </w:rPr>
      <w:t xml:space="preserve">kurs </w:t>
    </w:r>
    <w:r w:rsidRPr="00B53A1B">
      <w:rPr>
        <w:i/>
        <w:sz w:val="20"/>
      </w:rPr>
      <w:t>„Fluency and English Language</w:t>
    </w:r>
  </w:p>
  <w:p w:rsidR="00B53A1B" w:rsidRPr="003E5A67" w:rsidRDefault="00B53A1B" w:rsidP="00B53A1B">
    <w:pPr>
      <w:pStyle w:val="Nagwek"/>
      <w:jc w:val="center"/>
      <w:rPr>
        <w:i/>
        <w:sz w:val="20"/>
      </w:rPr>
    </w:pPr>
    <w:r w:rsidRPr="00B53A1B">
      <w:rPr>
        <w:i/>
        <w:sz w:val="20"/>
      </w:rPr>
      <w:t>Development for Educators”</w:t>
    </w:r>
  </w:p>
  <w:p w:rsidR="00B53A1B" w:rsidRDefault="00B53A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17B12"/>
    <w:multiLevelType w:val="hybridMultilevel"/>
    <w:tmpl w:val="6B541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D28E6"/>
    <w:multiLevelType w:val="hybridMultilevel"/>
    <w:tmpl w:val="7A44DE0E"/>
    <w:lvl w:ilvl="0" w:tplc="5B02B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AD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C2E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A22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86C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DC6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56F0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C0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E1D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25"/>
    <w:rsid w:val="00037CB9"/>
    <w:rsid w:val="00054E4E"/>
    <w:rsid w:val="00056089"/>
    <w:rsid w:val="0005644A"/>
    <w:rsid w:val="00070BD6"/>
    <w:rsid w:val="000A2E1C"/>
    <w:rsid w:val="000A5F01"/>
    <w:rsid w:val="000F66FA"/>
    <w:rsid w:val="001026CA"/>
    <w:rsid w:val="001113C1"/>
    <w:rsid w:val="00112F56"/>
    <w:rsid w:val="001418B1"/>
    <w:rsid w:val="001636DE"/>
    <w:rsid w:val="00170F56"/>
    <w:rsid w:val="00171ED1"/>
    <w:rsid w:val="001A200E"/>
    <w:rsid w:val="001A721A"/>
    <w:rsid w:val="001B7145"/>
    <w:rsid w:val="001C06A8"/>
    <w:rsid w:val="001E2514"/>
    <w:rsid w:val="001E39B1"/>
    <w:rsid w:val="00201A7E"/>
    <w:rsid w:val="00205A48"/>
    <w:rsid w:val="00212F5E"/>
    <w:rsid w:val="0024787D"/>
    <w:rsid w:val="00251798"/>
    <w:rsid w:val="00270CC5"/>
    <w:rsid w:val="0028114D"/>
    <w:rsid w:val="002856A5"/>
    <w:rsid w:val="002B1F6B"/>
    <w:rsid w:val="002E4219"/>
    <w:rsid w:val="003027D5"/>
    <w:rsid w:val="00316DDD"/>
    <w:rsid w:val="003346FD"/>
    <w:rsid w:val="0034029F"/>
    <w:rsid w:val="00374B2F"/>
    <w:rsid w:val="0037547F"/>
    <w:rsid w:val="0037602E"/>
    <w:rsid w:val="003B25F0"/>
    <w:rsid w:val="003F2CBA"/>
    <w:rsid w:val="00435310"/>
    <w:rsid w:val="00440F72"/>
    <w:rsid w:val="00494D13"/>
    <w:rsid w:val="004D15EF"/>
    <w:rsid w:val="004D3458"/>
    <w:rsid w:val="004D3F01"/>
    <w:rsid w:val="00532483"/>
    <w:rsid w:val="00534FA9"/>
    <w:rsid w:val="00537153"/>
    <w:rsid w:val="00571F25"/>
    <w:rsid w:val="005A613A"/>
    <w:rsid w:val="005C1A36"/>
    <w:rsid w:val="005E0FEE"/>
    <w:rsid w:val="00600CA6"/>
    <w:rsid w:val="006012EC"/>
    <w:rsid w:val="00624DDD"/>
    <w:rsid w:val="00632292"/>
    <w:rsid w:val="00637668"/>
    <w:rsid w:val="00641830"/>
    <w:rsid w:val="00660922"/>
    <w:rsid w:val="006B07E0"/>
    <w:rsid w:val="006D365F"/>
    <w:rsid w:val="006F22F1"/>
    <w:rsid w:val="00701B7F"/>
    <w:rsid w:val="0071627D"/>
    <w:rsid w:val="0072304A"/>
    <w:rsid w:val="00724C4F"/>
    <w:rsid w:val="00760316"/>
    <w:rsid w:val="007A4678"/>
    <w:rsid w:val="007A4806"/>
    <w:rsid w:val="007E6D5C"/>
    <w:rsid w:val="007F1105"/>
    <w:rsid w:val="007F7BC0"/>
    <w:rsid w:val="00844270"/>
    <w:rsid w:val="00872D46"/>
    <w:rsid w:val="00881998"/>
    <w:rsid w:val="008A0898"/>
    <w:rsid w:val="008A0F25"/>
    <w:rsid w:val="008D20CE"/>
    <w:rsid w:val="008E54F1"/>
    <w:rsid w:val="0090225F"/>
    <w:rsid w:val="00904BEE"/>
    <w:rsid w:val="00926954"/>
    <w:rsid w:val="009573A1"/>
    <w:rsid w:val="00976D43"/>
    <w:rsid w:val="0099640D"/>
    <w:rsid w:val="009C0D2E"/>
    <w:rsid w:val="009E79FD"/>
    <w:rsid w:val="009F209D"/>
    <w:rsid w:val="009F2378"/>
    <w:rsid w:val="009F6DC7"/>
    <w:rsid w:val="00A35EEB"/>
    <w:rsid w:val="00A42523"/>
    <w:rsid w:val="00A73689"/>
    <w:rsid w:val="00A87203"/>
    <w:rsid w:val="00A96809"/>
    <w:rsid w:val="00AA37CE"/>
    <w:rsid w:val="00AC61AA"/>
    <w:rsid w:val="00B21D34"/>
    <w:rsid w:val="00B3763A"/>
    <w:rsid w:val="00B47333"/>
    <w:rsid w:val="00B52634"/>
    <w:rsid w:val="00B53A1B"/>
    <w:rsid w:val="00B638D8"/>
    <w:rsid w:val="00B74E6F"/>
    <w:rsid w:val="00B834E2"/>
    <w:rsid w:val="00B91F39"/>
    <w:rsid w:val="00BB52A1"/>
    <w:rsid w:val="00BD4DAF"/>
    <w:rsid w:val="00BD50C4"/>
    <w:rsid w:val="00BF54E6"/>
    <w:rsid w:val="00C0266E"/>
    <w:rsid w:val="00C22BC2"/>
    <w:rsid w:val="00C41928"/>
    <w:rsid w:val="00C44BD5"/>
    <w:rsid w:val="00C85A8B"/>
    <w:rsid w:val="00C94718"/>
    <w:rsid w:val="00CA66D1"/>
    <w:rsid w:val="00CA7E1F"/>
    <w:rsid w:val="00D11F1A"/>
    <w:rsid w:val="00D1526B"/>
    <w:rsid w:val="00D30DF1"/>
    <w:rsid w:val="00D55F2B"/>
    <w:rsid w:val="00D56AF6"/>
    <w:rsid w:val="00D62511"/>
    <w:rsid w:val="00D862FE"/>
    <w:rsid w:val="00DA0D9C"/>
    <w:rsid w:val="00DB579C"/>
    <w:rsid w:val="00DB6E32"/>
    <w:rsid w:val="00DC6363"/>
    <w:rsid w:val="00DD45D3"/>
    <w:rsid w:val="00DE3034"/>
    <w:rsid w:val="00E22F61"/>
    <w:rsid w:val="00E45036"/>
    <w:rsid w:val="00E50ECB"/>
    <w:rsid w:val="00E61A8D"/>
    <w:rsid w:val="00F11161"/>
    <w:rsid w:val="00F16C84"/>
    <w:rsid w:val="00F17D9E"/>
    <w:rsid w:val="00F20AC9"/>
    <w:rsid w:val="00F35F6E"/>
    <w:rsid w:val="00F446C2"/>
    <w:rsid w:val="00F83CAB"/>
    <w:rsid w:val="00F86E5A"/>
    <w:rsid w:val="00FB6FB1"/>
    <w:rsid w:val="00FC5C61"/>
    <w:rsid w:val="00FD1F2A"/>
    <w:rsid w:val="00FD5EE1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F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A1B"/>
  </w:style>
  <w:style w:type="paragraph" w:styleId="Stopka">
    <w:name w:val="footer"/>
    <w:basedOn w:val="Normalny"/>
    <w:link w:val="StopkaZnak"/>
    <w:uiPriority w:val="99"/>
    <w:unhideWhenUsed/>
    <w:rsid w:val="00B5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F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A1B"/>
  </w:style>
  <w:style w:type="paragraph" w:styleId="Stopka">
    <w:name w:val="footer"/>
    <w:basedOn w:val="Normalny"/>
    <w:link w:val="StopkaZnak"/>
    <w:uiPriority w:val="99"/>
    <w:unhideWhenUsed/>
    <w:rsid w:val="00B5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5717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345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223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215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359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226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44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Użytkownik systemu Windows</cp:lastModifiedBy>
  <cp:revision>7</cp:revision>
  <dcterms:created xsi:type="dcterms:W3CDTF">2019-05-21T16:10:00Z</dcterms:created>
  <dcterms:modified xsi:type="dcterms:W3CDTF">2019-05-21T17:28:00Z</dcterms:modified>
</cp:coreProperties>
</file>